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73" w:rsidRDefault="00DA4945" w:rsidP="004D3B5E">
      <w:pPr>
        <w:jc w:val="both"/>
        <w:rPr>
          <w:bCs/>
          <w:kern w:val="36"/>
          <w:sz w:val="28"/>
          <w:szCs w:val="28"/>
          <w:lang w:val="kk-KZ"/>
        </w:rPr>
      </w:pPr>
      <w:bookmarkStart w:id="0" w:name="_GoBack"/>
      <w:bookmarkEnd w:id="0"/>
      <w:r>
        <w:rPr>
          <w:bCs/>
          <w:kern w:val="36"/>
          <w:sz w:val="28"/>
          <w:szCs w:val="28"/>
          <w:lang w:val="kk-KZ"/>
        </w:rPr>
        <w:t>«Жоғары мектеп педагогикасы» пәні бойынша МӨЖ тапсырмалары</w:t>
      </w:r>
    </w:p>
    <w:p w:rsidR="00DA4945" w:rsidRPr="00021708" w:rsidRDefault="00DA4945" w:rsidP="004D3B5E">
      <w:pPr>
        <w:jc w:val="both"/>
        <w:rPr>
          <w:bCs/>
          <w:kern w:val="36"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4090"/>
        <w:gridCol w:w="2713"/>
        <w:gridCol w:w="2016"/>
      </w:tblGrid>
      <w:tr w:rsidR="004C3ED5" w:rsidRPr="004D3B5E" w:rsidTr="004D3B5E">
        <w:tc>
          <w:tcPr>
            <w:tcW w:w="533" w:type="dxa"/>
          </w:tcPr>
          <w:p w:rsidR="004C3ED5" w:rsidRPr="004D3B5E" w:rsidRDefault="004C3ED5" w:rsidP="004D3B5E">
            <w:pPr>
              <w:jc w:val="both"/>
              <w:rPr>
                <w:bCs/>
                <w:kern w:val="36"/>
              </w:rPr>
            </w:pPr>
            <w:r w:rsidRPr="004D3B5E">
              <w:rPr>
                <w:bCs/>
                <w:kern w:val="36"/>
              </w:rPr>
              <w:t>№</w:t>
            </w:r>
          </w:p>
        </w:tc>
        <w:tc>
          <w:tcPr>
            <w:tcW w:w="4214" w:type="dxa"/>
          </w:tcPr>
          <w:p w:rsidR="004C3ED5" w:rsidRPr="00DA4945" w:rsidRDefault="004C3ED5" w:rsidP="004D3B5E">
            <w:pPr>
              <w:jc w:val="both"/>
              <w:rPr>
                <w:bCs/>
                <w:kern w:val="36"/>
              </w:rPr>
            </w:pPr>
            <w:r w:rsidRPr="00DA4945">
              <w:rPr>
                <w:lang w:val="kk-KZ"/>
              </w:rPr>
              <w:t>МӨЖ тапсырмасы</w:t>
            </w:r>
          </w:p>
        </w:tc>
        <w:tc>
          <w:tcPr>
            <w:tcW w:w="2732" w:type="dxa"/>
          </w:tcPr>
          <w:p w:rsidR="004C3ED5" w:rsidRPr="004D3B5E" w:rsidRDefault="004C3ED5" w:rsidP="004D3B5E">
            <w:pPr>
              <w:jc w:val="both"/>
              <w:rPr>
                <w:bCs/>
                <w:kern w:val="36"/>
              </w:rPr>
            </w:pPr>
            <w:r w:rsidRPr="004D3B5E">
              <w:rPr>
                <w:lang w:val="kk-KZ"/>
              </w:rPr>
              <w:t>МӨЖ</w:t>
            </w:r>
            <w:r w:rsidRPr="004D3B5E">
              <w:rPr>
                <w:bCs/>
                <w:kern w:val="36"/>
              </w:rPr>
              <w:t xml:space="preserve"> </w:t>
            </w:r>
            <w:r w:rsidRPr="004D3B5E">
              <w:rPr>
                <w:bCs/>
                <w:kern w:val="36"/>
                <w:lang w:val="kk-KZ"/>
              </w:rPr>
              <w:t>орындау ф</w:t>
            </w:r>
            <w:proofErr w:type="spellStart"/>
            <w:r w:rsidRPr="004D3B5E">
              <w:rPr>
                <w:bCs/>
                <w:kern w:val="36"/>
              </w:rPr>
              <w:t>орма</w:t>
            </w:r>
            <w:proofErr w:type="spellEnd"/>
            <w:r w:rsidRPr="004D3B5E">
              <w:rPr>
                <w:bCs/>
                <w:kern w:val="36"/>
                <w:lang w:val="kk-KZ"/>
              </w:rPr>
              <w:t>сы</w:t>
            </w:r>
          </w:p>
        </w:tc>
        <w:tc>
          <w:tcPr>
            <w:tcW w:w="2092" w:type="dxa"/>
          </w:tcPr>
          <w:p w:rsidR="004C3ED5" w:rsidRPr="004D3B5E" w:rsidRDefault="004C3ED5" w:rsidP="004D3B5E">
            <w:pPr>
              <w:jc w:val="both"/>
              <w:rPr>
                <w:bCs/>
                <w:kern w:val="36"/>
              </w:rPr>
            </w:pPr>
            <w:r w:rsidRPr="004D3B5E">
              <w:rPr>
                <w:lang w:val="kk-KZ"/>
              </w:rPr>
              <w:t>МӨЖ</w:t>
            </w:r>
            <w:r w:rsidRPr="004D3B5E">
              <w:rPr>
                <w:bCs/>
                <w:kern w:val="36"/>
                <w:lang w:val="kk-KZ"/>
              </w:rPr>
              <w:t>-ді өткізу мерзімі (оқу аптасы</w:t>
            </w:r>
            <w:r w:rsidRPr="004D3B5E">
              <w:rPr>
                <w:bCs/>
                <w:kern w:val="36"/>
              </w:rPr>
              <w:t>)</w:t>
            </w:r>
          </w:p>
        </w:tc>
      </w:tr>
      <w:tr w:rsidR="004C3ED5" w:rsidRPr="004D3B5E" w:rsidTr="004D3B5E">
        <w:tc>
          <w:tcPr>
            <w:tcW w:w="533" w:type="dxa"/>
          </w:tcPr>
          <w:p w:rsidR="004C3ED5" w:rsidRPr="004D3B5E" w:rsidRDefault="004C3ED5" w:rsidP="004D3B5E">
            <w:pPr>
              <w:jc w:val="both"/>
              <w:rPr>
                <w:bCs/>
                <w:kern w:val="36"/>
                <w:lang w:val="kk-KZ"/>
              </w:rPr>
            </w:pPr>
            <w:r w:rsidRPr="004D3B5E"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4214" w:type="dxa"/>
          </w:tcPr>
          <w:p w:rsidR="004C3ED5" w:rsidRPr="00DA4945" w:rsidRDefault="004C3ED5" w:rsidP="004D3B5E">
            <w:pPr>
              <w:jc w:val="both"/>
              <w:rPr>
                <w:lang w:val="kk-KZ"/>
              </w:rPr>
            </w:pPr>
            <w:r w:rsidRPr="00DA4945">
              <w:rPr>
                <w:b/>
                <w:lang w:val="kk-KZ"/>
              </w:rPr>
              <w:t xml:space="preserve"> </w:t>
            </w:r>
            <w:r w:rsidRPr="00DA4945">
              <w:rPr>
                <w:lang w:val="kk-KZ"/>
              </w:rPr>
              <w:t xml:space="preserve">1)  Қазіргі заманғы жоғары кәсіптік білім беруді дамытудың мегатенденциялары </w:t>
            </w:r>
          </w:p>
          <w:p w:rsidR="004C3ED5" w:rsidRPr="00DA4945" w:rsidRDefault="004C3ED5" w:rsidP="004D3B5E">
            <w:pPr>
              <w:jc w:val="both"/>
              <w:rPr>
                <w:lang w:val="kk-KZ"/>
              </w:rPr>
            </w:pPr>
            <w:r w:rsidRPr="00DA4945">
              <w:rPr>
                <w:lang w:val="kk-KZ"/>
              </w:rPr>
              <w:t xml:space="preserve">2) Болон процесінің тарихы </w:t>
            </w:r>
          </w:p>
          <w:p w:rsidR="004C3ED5" w:rsidRPr="00DA4945" w:rsidRDefault="004C3ED5" w:rsidP="004D3B5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A49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3)</w:t>
            </w:r>
            <w:r w:rsidRPr="00DA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A49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Отандық білім беру құндылықтары мен дәстүрлерін анықтай отырып, Қазақстанның жоғары және жоғары оқу орнынан кейінгі білім тарихы </w:t>
            </w:r>
          </w:p>
          <w:p w:rsidR="00DD7BB4" w:rsidRPr="00DA4945" w:rsidRDefault="00DD7BB4" w:rsidP="004D3B5E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A4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 25 балл</w:t>
            </w:r>
          </w:p>
        </w:tc>
        <w:tc>
          <w:tcPr>
            <w:tcW w:w="2732" w:type="dxa"/>
          </w:tcPr>
          <w:p w:rsidR="004C3ED5" w:rsidRPr="004D3B5E" w:rsidRDefault="004C3ED5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>интеллект-карта</w:t>
            </w:r>
            <w:r w:rsidR="00DD7BB4" w:rsidRPr="004D3B5E">
              <w:rPr>
                <w:lang w:val="kk-KZ"/>
              </w:rPr>
              <w:t xml:space="preserve">сын </w:t>
            </w:r>
            <w:r w:rsidRPr="004D3B5E">
              <w:rPr>
                <w:lang w:val="kk-KZ"/>
              </w:rPr>
              <w:t xml:space="preserve"> жаса</w:t>
            </w:r>
            <w:r w:rsidR="00DD7BB4" w:rsidRPr="004D3B5E">
              <w:rPr>
                <w:lang w:val="kk-KZ"/>
              </w:rPr>
              <w:t>ңыз</w:t>
            </w:r>
          </w:p>
        </w:tc>
        <w:tc>
          <w:tcPr>
            <w:tcW w:w="2092" w:type="dxa"/>
          </w:tcPr>
          <w:p w:rsidR="004C3ED5" w:rsidRPr="004D3B5E" w:rsidRDefault="004C3ED5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>3 апта</w:t>
            </w:r>
          </w:p>
        </w:tc>
      </w:tr>
      <w:tr w:rsidR="004C3ED5" w:rsidRPr="004D3B5E" w:rsidTr="004D3B5E">
        <w:tc>
          <w:tcPr>
            <w:tcW w:w="533" w:type="dxa"/>
          </w:tcPr>
          <w:p w:rsidR="004C3ED5" w:rsidRPr="004D3B5E" w:rsidRDefault="004C3ED5" w:rsidP="004D3B5E">
            <w:pPr>
              <w:jc w:val="both"/>
              <w:rPr>
                <w:bCs/>
                <w:kern w:val="36"/>
                <w:lang w:val="kk-KZ"/>
              </w:rPr>
            </w:pPr>
            <w:r w:rsidRPr="004D3B5E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4214" w:type="dxa"/>
          </w:tcPr>
          <w:p w:rsidR="004C3ED5" w:rsidRPr="00DA4945" w:rsidRDefault="004C3ED5" w:rsidP="004D3B5E">
            <w:pPr>
              <w:rPr>
                <w:lang w:val="kk-KZ"/>
              </w:rPr>
            </w:pPr>
            <w:r w:rsidRPr="00DA4945">
              <w:rPr>
                <w:lang w:val="kk-KZ"/>
              </w:rPr>
              <w:t xml:space="preserve">1)Жоғары мектеп оқытушысының моделін жасау </w:t>
            </w:r>
          </w:p>
          <w:p w:rsidR="004C3ED5" w:rsidRPr="00DA4945" w:rsidRDefault="004C3ED5" w:rsidP="004D3B5E">
            <w:pPr>
              <w:rPr>
                <w:lang w:val="kk-KZ"/>
              </w:rPr>
            </w:pPr>
            <w:r w:rsidRPr="00DA4945">
              <w:rPr>
                <w:lang w:val="kk-KZ"/>
              </w:rPr>
              <w:t>2) ЖОО оқытушы-тарихи тұлғалар туралы бейнеролик дайындау.</w:t>
            </w:r>
          </w:p>
          <w:p w:rsidR="004C3ED5" w:rsidRPr="00DA4945" w:rsidRDefault="004C3ED5" w:rsidP="004D3B5E">
            <w:pPr>
              <w:ind w:hanging="284"/>
              <w:jc w:val="both"/>
              <w:rPr>
                <w:b/>
                <w:lang w:val="kk-KZ"/>
              </w:rPr>
            </w:pPr>
            <w:r w:rsidRPr="00DA4945">
              <w:rPr>
                <w:lang w:val="kk-KZ"/>
              </w:rPr>
              <w:t>3) Қарым-қатынас тренингін әзірлеу</w:t>
            </w:r>
            <w:r w:rsidRPr="00DA4945">
              <w:rPr>
                <w:b/>
                <w:lang w:val="kk-KZ"/>
              </w:rPr>
              <w:t xml:space="preserve"> </w:t>
            </w:r>
          </w:p>
          <w:p w:rsidR="004C3ED5" w:rsidRPr="00DA4945" w:rsidRDefault="004C3ED5" w:rsidP="004D3B5E">
            <w:pPr>
              <w:ind w:hanging="284"/>
              <w:jc w:val="both"/>
              <w:rPr>
                <w:b/>
                <w:lang w:val="kk-KZ"/>
              </w:rPr>
            </w:pPr>
            <w:r w:rsidRPr="00DA4945">
              <w:rPr>
                <w:b/>
                <w:lang w:val="kk-KZ"/>
              </w:rPr>
              <w:t>Барлығы: 25 балл</w:t>
            </w:r>
          </w:p>
        </w:tc>
        <w:tc>
          <w:tcPr>
            <w:tcW w:w="2732" w:type="dxa"/>
          </w:tcPr>
          <w:p w:rsidR="004C3ED5" w:rsidRPr="004D3B5E" w:rsidRDefault="004C3ED5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>1)Моделін ұсын</w:t>
            </w:r>
            <w:r w:rsidR="00DD7BB4" w:rsidRPr="004D3B5E">
              <w:rPr>
                <w:lang w:val="kk-KZ"/>
              </w:rPr>
              <w:t>ыңыз</w:t>
            </w:r>
          </w:p>
          <w:p w:rsidR="004C3ED5" w:rsidRPr="004D3B5E" w:rsidRDefault="004C3ED5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>2)Бейнеролик дайында</w:t>
            </w:r>
            <w:r w:rsidR="00DD7BB4" w:rsidRPr="004D3B5E">
              <w:rPr>
                <w:lang w:val="kk-KZ"/>
              </w:rPr>
              <w:t>ңыз</w:t>
            </w:r>
          </w:p>
          <w:p w:rsidR="004C3ED5" w:rsidRPr="004D3B5E" w:rsidRDefault="004C3ED5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 xml:space="preserve">3) </w:t>
            </w:r>
            <w:r w:rsidR="00DD7BB4" w:rsidRPr="004D3B5E">
              <w:rPr>
                <w:lang w:val="kk-KZ"/>
              </w:rPr>
              <w:t>Т</w:t>
            </w:r>
            <w:r w:rsidRPr="004D3B5E">
              <w:rPr>
                <w:lang w:val="kk-KZ"/>
              </w:rPr>
              <w:t>ренингіті өткізу жоспарын ұсын</w:t>
            </w:r>
            <w:r w:rsidR="00DD7BB4" w:rsidRPr="004D3B5E">
              <w:rPr>
                <w:lang w:val="kk-KZ"/>
              </w:rPr>
              <w:t>ыңыз</w:t>
            </w:r>
          </w:p>
        </w:tc>
        <w:tc>
          <w:tcPr>
            <w:tcW w:w="2092" w:type="dxa"/>
          </w:tcPr>
          <w:p w:rsidR="004C3ED5" w:rsidRPr="004D3B5E" w:rsidRDefault="00DD7BB4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>5</w:t>
            </w:r>
            <w:r w:rsidR="004C3ED5" w:rsidRPr="004D3B5E">
              <w:rPr>
                <w:lang w:val="kk-KZ"/>
              </w:rPr>
              <w:t xml:space="preserve"> апта</w:t>
            </w:r>
          </w:p>
        </w:tc>
      </w:tr>
      <w:tr w:rsidR="004C3ED5" w:rsidRPr="004D3B5E" w:rsidTr="004D3B5E">
        <w:tc>
          <w:tcPr>
            <w:tcW w:w="533" w:type="dxa"/>
          </w:tcPr>
          <w:p w:rsidR="004C3ED5" w:rsidRPr="004D3B5E" w:rsidRDefault="004C3ED5" w:rsidP="004D3B5E">
            <w:pPr>
              <w:jc w:val="both"/>
              <w:rPr>
                <w:bCs/>
                <w:kern w:val="36"/>
                <w:lang w:val="kk-KZ"/>
              </w:rPr>
            </w:pPr>
            <w:r w:rsidRPr="004D3B5E">
              <w:rPr>
                <w:bCs/>
                <w:kern w:val="36"/>
                <w:lang w:val="kk-KZ"/>
              </w:rPr>
              <w:t>3</w:t>
            </w:r>
          </w:p>
        </w:tc>
        <w:tc>
          <w:tcPr>
            <w:tcW w:w="4214" w:type="dxa"/>
          </w:tcPr>
          <w:p w:rsidR="004C3ED5" w:rsidRPr="00DA4945" w:rsidRDefault="004C3ED5" w:rsidP="004D3B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1)Тұтас педагогикалық процесстің құрылымдық-логикалық схемасын әзірлеу</w:t>
            </w:r>
          </w:p>
          <w:p w:rsidR="004C3ED5" w:rsidRPr="00DA4945" w:rsidRDefault="004C3ED5" w:rsidP="004D3B5E">
            <w:pPr>
              <w:jc w:val="both"/>
              <w:rPr>
                <w:lang w:val="kk-KZ"/>
              </w:rPr>
            </w:pPr>
            <w:r w:rsidRPr="00DA4945">
              <w:rPr>
                <w:lang w:val="kk-KZ"/>
              </w:rPr>
              <w:t>2)Б.Блум таксономиясы негізінде белгілі бір мамандық бойынша пәннің күтілетін нәтижелерін құрастыру</w:t>
            </w:r>
          </w:p>
          <w:p w:rsidR="004C3ED5" w:rsidRPr="00DA4945" w:rsidRDefault="004C3ED5" w:rsidP="004D3B5E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A4945">
              <w:rPr>
                <w:sz w:val="24"/>
                <w:szCs w:val="24"/>
                <w:lang w:val="kk-KZ"/>
              </w:rPr>
              <w:t>3)</w:t>
            </w:r>
            <w:r w:rsidRPr="00DA4945">
              <w:rPr>
                <w:sz w:val="24"/>
                <w:szCs w:val="24"/>
              </w:rPr>
              <w:t xml:space="preserve"> </w:t>
            </w:r>
            <w:r w:rsidRPr="00DA4945">
              <w:rPr>
                <w:sz w:val="24"/>
                <w:szCs w:val="24"/>
                <w:lang w:val="kk-KZ"/>
              </w:rPr>
              <w:t>Шетелдік оқыту концепциялары</w:t>
            </w:r>
            <w:r w:rsidRPr="00DA4945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C3ED5" w:rsidRPr="00DA4945" w:rsidRDefault="004C3ED5" w:rsidP="004D3B5E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A4945">
              <w:rPr>
                <w:b/>
                <w:sz w:val="24"/>
                <w:szCs w:val="24"/>
                <w:lang w:val="kk-KZ"/>
              </w:rPr>
              <w:t>Барлығы: 25 балл</w:t>
            </w:r>
          </w:p>
        </w:tc>
        <w:tc>
          <w:tcPr>
            <w:tcW w:w="2732" w:type="dxa"/>
          </w:tcPr>
          <w:p w:rsidR="00DD7BB4" w:rsidRPr="004D3B5E" w:rsidRDefault="00DD7BB4" w:rsidP="004D3B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Схемасын әзірлеңіз</w:t>
            </w:r>
          </w:p>
          <w:p w:rsidR="00DD7BB4" w:rsidRPr="004D3B5E" w:rsidRDefault="00DD7BB4" w:rsidP="004D3B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Мамандық бойынша пәннің күтілетін нәтижелерін құрастырыңыз</w:t>
            </w:r>
          </w:p>
          <w:p w:rsidR="004C3ED5" w:rsidRPr="004D3B5E" w:rsidRDefault="00DD7BB4" w:rsidP="004D3B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3B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Шетелдік оқыту концепцияларына талдау жасаңыз</w:t>
            </w:r>
          </w:p>
        </w:tc>
        <w:tc>
          <w:tcPr>
            <w:tcW w:w="2092" w:type="dxa"/>
          </w:tcPr>
          <w:p w:rsidR="004C3ED5" w:rsidRPr="004D3B5E" w:rsidRDefault="00DD7BB4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>7 апта</w:t>
            </w:r>
          </w:p>
        </w:tc>
      </w:tr>
      <w:tr w:rsidR="004C3ED5" w:rsidRPr="004D3B5E" w:rsidTr="004D3B5E">
        <w:tc>
          <w:tcPr>
            <w:tcW w:w="533" w:type="dxa"/>
          </w:tcPr>
          <w:p w:rsidR="004C3ED5" w:rsidRPr="004D3B5E" w:rsidRDefault="004C3ED5" w:rsidP="004D3B5E">
            <w:pPr>
              <w:jc w:val="both"/>
              <w:rPr>
                <w:bCs/>
                <w:kern w:val="36"/>
                <w:lang w:val="kk-KZ"/>
              </w:rPr>
            </w:pPr>
            <w:r w:rsidRPr="004D3B5E">
              <w:rPr>
                <w:bCs/>
                <w:kern w:val="36"/>
                <w:lang w:val="kk-KZ"/>
              </w:rPr>
              <w:t>4</w:t>
            </w:r>
          </w:p>
        </w:tc>
        <w:tc>
          <w:tcPr>
            <w:tcW w:w="4214" w:type="dxa"/>
          </w:tcPr>
          <w:p w:rsidR="004C3ED5" w:rsidRPr="00DA4945" w:rsidRDefault="004C3ED5" w:rsidP="004D3B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1)Дәріс сабағын өткізу сценарийінің жобасын дайындау (сіздің мамандық бойынша)</w:t>
            </w:r>
          </w:p>
          <w:p w:rsidR="004C3ED5" w:rsidRPr="00DA4945" w:rsidRDefault="004C3ED5" w:rsidP="004D3B5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49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2)«Балық сүйегі» әдісімен білім беру мазмұнын құру ережесін әзірлеу</w:t>
            </w:r>
          </w:p>
          <w:p w:rsidR="004C3ED5" w:rsidRPr="00DA4945" w:rsidRDefault="004C3ED5" w:rsidP="004D3B5E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A4945">
              <w:rPr>
                <w:sz w:val="24"/>
                <w:szCs w:val="24"/>
                <w:lang w:val="kk-KZ"/>
              </w:rPr>
              <w:t>3)Оқытудың инновациялық әдістерін қолдана отырып семинар/практикалық сабақ сценарийінің жобасын дайындау</w:t>
            </w:r>
            <w:r w:rsidRPr="00DA4945">
              <w:rPr>
                <w:b/>
                <w:sz w:val="24"/>
                <w:szCs w:val="24"/>
                <w:lang w:val="kk-KZ"/>
              </w:rPr>
              <w:t xml:space="preserve"> Барлығы: 25 балл</w:t>
            </w:r>
          </w:p>
        </w:tc>
        <w:tc>
          <w:tcPr>
            <w:tcW w:w="2732" w:type="dxa"/>
          </w:tcPr>
          <w:p w:rsidR="004C3ED5" w:rsidRPr="004D3B5E" w:rsidRDefault="00DD7BB4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>1) Дәрісті өткізу сценарийінің жобасын дайындаңыз</w:t>
            </w:r>
          </w:p>
          <w:p w:rsidR="00DD7BB4" w:rsidRPr="004D3B5E" w:rsidRDefault="00DD7BB4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>2) Аталған әдіспен білім беру мазмұнын құру ережесін әзірлеңіз</w:t>
            </w:r>
          </w:p>
          <w:p w:rsidR="00DD7BB4" w:rsidRPr="004D3B5E" w:rsidRDefault="00DD7BB4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>3) семинар/практикалық сабақты өткізу сценарийінің жобасын дайындаңыз</w:t>
            </w:r>
          </w:p>
        </w:tc>
        <w:tc>
          <w:tcPr>
            <w:tcW w:w="2092" w:type="dxa"/>
          </w:tcPr>
          <w:p w:rsidR="004C3ED5" w:rsidRPr="004D3B5E" w:rsidRDefault="00EC020B" w:rsidP="00EC020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DD7BB4" w:rsidRPr="004D3B5E">
              <w:rPr>
                <w:lang w:val="kk-KZ"/>
              </w:rPr>
              <w:t xml:space="preserve"> апта</w:t>
            </w:r>
          </w:p>
        </w:tc>
      </w:tr>
      <w:tr w:rsidR="004C3ED5" w:rsidRPr="004D3B5E" w:rsidTr="004D3B5E">
        <w:tc>
          <w:tcPr>
            <w:tcW w:w="533" w:type="dxa"/>
          </w:tcPr>
          <w:p w:rsidR="004C3ED5" w:rsidRPr="004D3B5E" w:rsidRDefault="004C3ED5" w:rsidP="004D3B5E">
            <w:pPr>
              <w:jc w:val="both"/>
              <w:rPr>
                <w:bCs/>
                <w:kern w:val="36"/>
                <w:lang w:val="kk-KZ"/>
              </w:rPr>
            </w:pPr>
            <w:r w:rsidRPr="004D3B5E"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4214" w:type="dxa"/>
          </w:tcPr>
          <w:p w:rsidR="004C3ED5" w:rsidRPr="00DA4945" w:rsidRDefault="004C3ED5" w:rsidP="004D3B5E">
            <w:pPr>
              <w:jc w:val="both"/>
              <w:rPr>
                <w:lang w:val="kk-KZ"/>
              </w:rPr>
            </w:pPr>
            <w:r w:rsidRPr="00DA4945">
              <w:rPr>
                <w:lang w:val="kk-KZ"/>
              </w:rPr>
              <w:t>1)Студенттер үшін СӨЖ тапсырмаларын және оның маршруттық картасының жобаларын әзірлеу</w:t>
            </w:r>
          </w:p>
          <w:p w:rsidR="004C3ED5" w:rsidRPr="00DA4945" w:rsidRDefault="004C3ED5" w:rsidP="004D3B5E">
            <w:pPr>
              <w:jc w:val="both"/>
              <w:rPr>
                <w:lang w:val="kk-KZ"/>
              </w:rPr>
            </w:pPr>
            <w:r w:rsidRPr="00DA4945">
              <w:rPr>
                <w:lang w:val="kk-KZ"/>
              </w:rPr>
              <w:t>2)Тәрбие іс-шараларының жобасын/сценарийін әзірлеу</w:t>
            </w:r>
          </w:p>
          <w:p w:rsidR="004C3ED5" w:rsidRPr="00DA4945" w:rsidRDefault="004C3ED5" w:rsidP="004D3B5E">
            <w:pPr>
              <w:pStyle w:val="a4"/>
              <w:rPr>
                <w:b/>
                <w:sz w:val="24"/>
                <w:szCs w:val="24"/>
                <w:lang w:val="kk-KZ"/>
              </w:rPr>
            </w:pPr>
            <w:r w:rsidRPr="00DA4945">
              <w:rPr>
                <w:sz w:val="24"/>
                <w:szCs w:val="24"/>
                <w:lang w:val="kk-KZ"/>
              </w:rPr>
              <w:t>3) Студенттердің әлеуметтік мәселелерін шешу жөніндегі жобаны әзірлеу</w:t>
            </w:r>
            <w:r w:rsidRPr="00DA4945">
              <w:rPr>
                <w:b/>
                <w:sz w:val="24"/>
                <w:szCs w:val="24"/>
                <w:lang w:val="kk-KZ"/>
              </w:rPr>
              <w:t xml:space="preserve"> </w:t>
            </w:r>
          </w:p>
          <w:p w:rsidR="004C3ED5" w:rsidRPr="00DA4945" w:rsidRDefault="004C3ED5" w:rsidP="004D3B5E">
            <w:pPr>
              <w:pStyle w:val="a4"/>
              <w:rPr>
                <w:sz w:val="24"/>
                <w:szCs w:val="24"/>
                <w:lang w:val="kk-KZ"/>
              </w:rPr>
            </w:pPr>
            <w:r w:rsidRPr="00DA4945">
              <w:rPr>
                <w:b/>
                <w:sz w:val="24"/>
                <w:szCs w:val="24"/>
                <w:lang w:val="kk-KZ"/>
              </w:rPr>
              <w:t>Барлығы: 25 балл</w:t>
            </w:r>
          </w:p>
        </w:tc>
        <w:tc>
          <w:tcPr>
            <w:tcW w:w="2732" w:type="dxa"/>
          </w:tcPr>
          <w:p w:rsidR="004C3ED5" w:rsidRPr="004D3B5E" w:rsidRDefault="00DD7BB4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>1) Жобасын әзірлеңіз</w:t>
            </w:r>
          </w:p>
          <w:p w:rsidR="00DD7BB4" w:rsidRPr="004D3B5E" w:rsidRDefault="00DD7BB4" w:rsidP="004D3B5E">
            <w:pPr>
              <w:jc w:val="both"/>
              <w:rPr>
                <w:lang w:val="kk-KZ"/>
              </w:rPr>
            </w:pPr>
            <w:r w:rsidRPr="004D3B5E">
              <w:rPr>
                <w:lang w:val="kk-KZ"/>
              </w:rPr>
              <w:t>2) Іс-шараларының жобасын/сценарийін әзірлеңіз</w:t>
            </w:r>
          </w:p>
        </w:tc>
        <w:tc>
          <w:tcPr>
            <w:tcW w:w="2092" w:type="dxa"/>
          </w:tcPr>
          <w:p w:rsidR="004C3ED5" w:rsidRPr="004D3B5E" w:rsidRDefault="00EC020B" w:rsidP="004D3B5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  <w:r w:rsidR="004D3B5E" w:rsidRPr="004D3B5E">
              <w:rPr>
                <w:lang w:val="kk-KZ"/>
              </w:rPr>
              <w:t xml:space="preserve"> апта</w:t>
            </w:r>
          </w:p>
        </w:tc>
      </w:tr>
    </w:tbl>
    <w:p w:rsidR="00AF1F8E" w:rsidRPr="004D3B5E" w:rsidRDefault="00780BFA" w:rsidP="004D3B5E">
      <w:pPr>
        <w:rPr>
          <w:lang w:val="kk-KZ"/>
        </w:rPr>
      </w:pPr>
    </w:p>
    <w:sectPr w:rsidR="00AF1F8E" w:rsidRPr="004D3B5E" w:rsidSect="00B10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3F58"/>
    <w:multiLevelType w:val="hybridMultilevel"/>
    <w:tmpl w:val="B3C88F8A"/>
    <w:lvl w:ilvl="0" w:tplc="1AC4509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1FB"/>
    <w:multiLevelType w:val="hybridMultilevel"/>
    <w:tmpl w:val="A4BE7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1D1"/>
    <w:multiLevelType w:val="multilevel"/>
    <w:tmpl w:val="A4F86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6CCC131E"/>
    <w:multiLevelType w:val="hybridMultilevel"/>
    <w:tmpl w:val="C5E42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D5"/>
    <w:rsid w:val="000128B5"/>
    <w:rsid w:val="00021708"/>
    <w:rsid w:val="002C63CC"/>
    <w:rsid w:val="004C3ED5"/>
    <w:rsid w:val="004D3B5E"/>
    <w:rsid w:val="004D5458"/>
    <w:rsid w:val="007235C9"/>
    <w:rsid w:val="0076506D"/>
    <w:rsid w:val="00773330"/>
    <w:rsid w:val="00780BFA"/>
    <w:rsid w:val="00801D17"/>
    <w:rsid w:val="008C3532"/>
    <w:rsid w:val="00A71ED8"/>
    <w:rsid w:val="00A87055"/>
    <w:rsid w:val="00AB0E73"/>
    <w:rsid w:val="00AC0320"/>
    <w:rsid w:val="00B10215"/>
    <w:rsid w:val="00C16125"/>
    <w:rsid w:val="00DA4945"/>
    <w:rsid w:val="00DD7BB4"/>
    <w:rsid w:val="00EC020B"/>
    <w:rsid w:val="00F26284"/>
    <w:rsid w:val="00F34E26"/>
    <w:rsid w:val="00F54687"/>
    <w:rsid w:val="00F8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028A0-9233-44F3-B84B-FBE8F559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E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4C3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B0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0E7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21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7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dcterms:created xsi:type="dcterms:W3CDTF">2022-01-10T05:45:00Z</dcterms:created>
  <dcterms:modified xsi:type="dcterms:W3CDTF">2022-01-10T05:45:00Z</dcterms:modified>
</cp:coreProperties>
</file>